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E5689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汝州鹏扬用工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3889B035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单位名称：汝州鹏扬电子厂</w:t>
      </w:r>
    </w:p>
    <w:p w14:paraId="29511E6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基本情况：生产制造</w:t>
      </w:r>
    </w:p>
    <w:p w14:paraId="2009905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单位性质：个体经营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074C08C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加工制造</w:t>
      </w:r>
    </w:p>
    <w:p w14:paraId="25438A0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联系人：王鹏毅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53D34BC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18239791131  </w:t>
      </w:r>
    </w:p>
    <w:p w14:paraId="08141C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邮箱：2297533964@qq.com  </w:t>
      </w:r>
    </w:p>
    <w:p w14:paraId="0939F31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757716F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、焊锡工，10人，18-45岁</w:t>
      </w:r>
    </w:p>
    <w:p w14:paraId="0396F9A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、注塑工，10人，18-45岁</w:t>
      </w:r>
    </w:p>
    <w:p w14:paraId="7AF5DEF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检测工，10人，18-45岁                  </w:t>
      </w:r>
    </w:p>
    <w:p w14:paraId="26F55C3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574F2501">
      <w:pPr>
        <w:numPr>
          <w:ilvl w:val="0"/>
          <w:numId w:val="1"/>
        </w:numPr>
        <w:pBdr>
          <w:bottom w:val="none" w:color="auto" w:sz="0" w:space="0"/>
        </w:pBd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工资3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000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-5000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元月薪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。</w:t>
      </w:r>
      <w:bookmarkStart w:id="0" w:name="_GoBack"/>
      <w:bookmarkEnd w:id="0"/>
    </w:p>
    <w:p w14:paraId="7A6AB825">
      <w:pPr>
        <w:numPr>
          <w:numId w:val="0"/>
        </w:numPr>
        <w:pBdr>
          <w:bottom w:val="none" w:color="auto" w:sz="0" w:space="0"/>
        </w:pBd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相关福利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：</w:t>
      </w: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全勤奖，节假日休</w:t>
      </w:r>
    </w:p>
    <w:p w14:paraId="06C2D3E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工作地点：汝州市寄料镇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7170005C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0310FB3"/>
    <w:rsid w:val="081C48F0"/>
    <w:rsid w:val="1959028A"/>
    <w:rsid w:val="19F73A90"/>
    <w:rsid w:val="1EE503F1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152</Words>
  <Characters>198</Characters>
  <TotalTime>1</TotalTime>
  <ScaleCrop>false</ScaleCrop>
  <LinksUpToDate>false</LinksUpToDate>
  <CharactersWithSpaces>286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2026-01-21T16:55:00Z</dcterms:created>
  <dc:creator>admin</dc:creator>
  <cp:lastModifiedBy>赵悠然</cp:lastModifiedBy>
  <dcterms:modified xsi:type="dcterms:W3CDTF">2026-01-23T04:17:37Z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BDC5618E2A5741C5AA1A56D70901CAF9_13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